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9C" w:rsidRDefault="00372F9C" w:rsidP="00372F9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Style w:val="Strong"/>
          <w:rFonts w:ascii="Segoe UI" w:hAnsi="Segoe UI" w:cs="Segoe UI"/>
          <w:bdr w:val="single" w:sz="2" w:space="0" w:color="D9D9E3" w:frame="1"/>
        </w:rPr>
      </w:pPr>
      <w:r>
        <w:rPr>
          <w:rFonts w:ascii="Segoe UI" w:hAnsi="Segoe UI" w:cs="Segoe UI"/>
          <w:color w:val="0F0F0F"/>
        </w:rPr>
        <w:t xml:space="preserve">EMAIL: </w:t>
      </w:r>
      <w:bookmarkStart w:id="0" w:name="_GoBack"/>
      <w:bookmarkEnd w:id="0"/>
      <w:r>
        <w:rPr>
          <w:rFonts w:ascii="Segoe UI" w:hAnsi="Segoe UI" w:cs="Segoe UI"/>
          <w:color w:val="0F0F0F"/>
        </w:rPr>
        <w:t>B</w:t>
      </w:r>
      <w:r>
        <w:rPr>
          <w:rFonts w:ascii="Segoe UI" w:hAnsi="Segoe UI" w:cs="Segoe UI"/>
          <w:color w:val="0F0F0F"/>
        </w:rPr>
        <w:t>uilding a water park at a lake in the area where I live.</w:t>
      </w:r>
    </w:p>
    <w:p w:rsidR="00372F9C" w:rsidRDefault="00372F9C" w:rsidP="00372F9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rPr>
      </w:pPr>
      <w:r>
        <w:rPr>
          <w:rStyle w:val="Strong"/>
          <w:rFonts w:ascii="Segoe UI" w:hAnsi="Segoe UI" w:cs="Segoe UI"/>
          <w:bdr w:val="single" w:sz="2" w:space="0" w:color="D9D9E3" w:frame="1"/>
        </w:rPr>
        <w:t>Changes for the Better:</w:t>
      </w:r>
    </w:p>
    <w:p w:rsidR="00372F9C" w:rsidRDefault="00372F9C" w:rsidP="00372F9C">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Enhanced Recreation Opportunities:</w:t>
      </w:r>
      <w:r>
        <w:rPr>
          <w:rFonts w:ascii="Segoe UI" w:hAnsi="Segoe UI" w:cs="Segoe UI"/>
        </w:rPr>
        <w:t xml:space="preserve"> Building a water park at the lake would provide the community with a new and exciting recreational option, fostering a sense of community engagement and promoting a healthier lifestyle.</w:t>
      </w:r>
    </w:p>
    <w:p w:rsidR="00372F9C" w:rsidRDefault="00372F9C" w:rsidP="00372F9C">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Economic Boost:</w:t>
      </w:r>
      <w:r>
        <w:rPr>
          <w:rFonts w:ascii="Segoe UI" w:hAnsi="Segoe UI" w:cs="Segoe UI"/>
        </w:rPr>
        <w:t xml:space="preserve"> The water park could stimulate local economic growth by attracting tourists and generating revenue for nearby businesses, such as restaurants, shops, and hotels, thereby contributing to the overall prosperity of the area.</w:t>
      </w:r>
    </w:p>
    <w:p w:rsidR="00372F9C" w:rsidRDefault="00372F9C" w:rsidP="00372F9C">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Environmental Conservation:</w:t>
      </w:r>
      <w:r>
        <w:rPr>
          <w:rFonts w:ascii="Segoe UI" w:hAnsi="Segoe UI" w:cs="Segoe UI"/>
        </w:rPr>
        <w:t xml:space="preserve"> Implementing environmentally friendly design elements, such as water recycling systems and eco-friendly facilities, can promote conservation efforts and raise awareness about sustainable practices among visitors.</w:t>
      </w:r>
    </w:p>
    <w:p w:rsidR="00372F9C" w:rsidRDefault="00372F9C" w:rsidP="00372F9C">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Job Creation:</w:t>
      </w:r>
      <w:r>
        <w:rPr>
          <w:rFonts w:ascii="Segoe UI" w:hAnsi="Segoe UI" w:cs="Segoe UI"/>
        </w:rPr>
        <w:t xml:space="preserve"> The construction and operation of the water park would create job opportunities for local residents, addressing unemployment concerns and boosting the overall economic well-being of the community.</w:t>
      </w:r>
    </w:p>
    <w:p w:rsidR="00372F9C" w:rsidRDefault="00372F9C" w:rsidP="00372F9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rPr>
      </w:pPr>
      <w:r>
        <w:rPr>
          <w:rStyle w:val="Strong"/>
          <w:rFonts w:ascii="Segoe UI" w:hAnsi="Segoe UI" w:cs="Segoe UI"/>
          <w:bdr w:val="single" w:sz="2" w:space="0" w:color="D9D9E3" w:frame="1"/>
        </w:rPr>
        <w:t>Changes for the Worse:</w:t>
      </w:r>
    </w:p>
    <w:p w:rsidR="00372F9C" w:rsidRDefault="00372F9C" w:rsidP="00372F9C">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Ecological Impact:</w:t>
      </w:r>
      <w:r>
        <w:rPr>
          <w:rFonts w:ascii="Segoe UI" w:hAnsi="Segoe UI" w:cs="Segoe UI"/>
        </w:rPr>
        <w:t xml:space="preserve"> The construction and maintenance of a water park could have negative effects on the local ecosystem, potentially disrupting habitats and endangering native species.</w:t>
      </w:r>
    </w:p>
    <w:p w:rsidR="00372F9C" w:rsidRDefault="00372F9C" w:rsidP="00372F9C">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Traffic Congestion:</w:t>
      </w:r>
      <w:r>
        <w:rPr>
          <w:rFonts w:ascii="Segoe UI" w:hAnsi="Segoe UI" w:cs="Segoe UI"/>
        </w:rPr>
        <w:t xml:space="preserve"> Increased tourism and local visitors could lead to elevated traffic congestion in the area, causing inconvenience for residents and potentially harming the local infrastructure.</w:t>
      </w:r>
    </w:p>
    <w:p w:rsidR="00372F9C" w:rsidRDefault="00372F9C" w:rsidP="00372F9C">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Noise Pollution:</w:t>
      </w:r>
      <w:r>
        <w:rPr>
          <w:rFonts w:ascii="Segoe UI" w:hAnsi="Segoe UI" w:cs="Segoe UI"/>
        </w:rPr>
        <w:t xml:space="preserve"> The water park's activities and events may contribute to increased noise levels, potentially disturbing the peace and </w:t>
      </w:r>
      <w:proofErr w:type="spellStart"/>
      <w:r>
        <w:rPr>
          <w:rFonts w:ascii="Segoe UI" w:hAnsi="Segoe UI" w:cs="Segoe UI"/>
        </w:rPr>
        <w:t>tranquility</w:t>
      </w:r>
      <w:proofErr w:type="spellEnd"/>
      <w:r>
        <w:rPr>
          <w:rFonts w:ascii="Segoe UI" w:hAnsi="Segoe UI" w:cs="Segoe UI"/>
        </w:rPr>
        <w:t xml:space="preserve"> of the surrounding residential areas, leading to dissatisfaction among local residents.</w:t>
      </w:r>
    </w:p>
    <w:p w:rsidR="00372F9C" w:rsidRDefault="00372F9C" w:rsidP="00372F9C">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rPr>
      </w:pPr>
      <w:r>
        <w:rPr>
          <w:rStyle w:val="Strong"/>
          <w:rFonts w:ascii="Segoe UI" w:hAnsi="Segoe UI" w:cs="Segoe UI"/>
          <w:bdr w:val="single" w:sz="2" w:space="0" w:color="D9D9E3" w:frame="1"/>
        </w:rPr>
        <w:t>Infrastructure Strain:</w:t>
      </w:r>
      <w:r>
        <w:rPr>
          <w:rFonts w:ascii="Segoe UI" w:hAnsi="Segoe UI" w:cs="Segoe UI"/>
        </w:rPr>
        <w:t xml:space="preserve"> The influx of visitors could strain existing infrastructure, such as water and sewage systems, potentially leading to increased maintenance costs and challenges in managing the increased demand on local services.</w:t>
      </w:r>
    </w:p>
    <w:p w:rsidR="004800C7" w:rsidRDefault="004800C7"/>
    <w:sectPr w:rsidR="004800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334A"/>
    <w:multiLevelType w:val="multilevel"/>
    <w:tmpl w:val="B5A6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E566B"/>
    <w:multiLevelType w:val="multilevel"/>
    <w:tmpl w:val="1F9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9C"/>
    <w:rsid w:val="00372F9C"/>
    <w:rsid w:val="0048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AEF"/>
  <w15:chartTrackingRefBased/>
  <w15:docId w15:val="{1155E3B4-0FCE-4DBF-9EF1-D013CA3F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2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Saturday Programme</dc:creator>
  <cp:keywords/>
  <dc:description/>
  <cp:lastModifiedBy>Saturday Programme</cp:lastModifiedBy>
  <cp:revision>1</cp:revision>
  <dcterms:created xsi:type="dcterms:W3CDTF">2023-11-18T09:09:00Z</dcterms:created>
  <dcterms:modified xsi:type="dcterms:W3CDTF">2023-11-18T09:12:00Z</dcterms:modified>
</cp:coreProperties>
</file>